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02C5" w14:textId="137E392E" w:rsidR="0082201F" w:rsidRPr="00124F1B" w:rsidRDefault="00EC5C2C" w:rsidP="0082201F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124F1B">
        <w:rPr>
          <w:rFonts w:ascii="Arial" w:hAnsi="Arial" w:cs="Arial"/>
          <w:color w:val="FF0000"/>
          <w:sz w:val="36"/>
          <w:szCs w:val="36"/>
        </w:rPr>
        <w:t>ZŠ Sentice</w:t>
      </w:r>
      <w:r w:rsidR="00B35A8C" w:rsidRPr="00124F1B">
        <w:rPr>
          <w:rFonts w:ascii="Arial" w:hAnsi="Arial" w:cs="Arial"/>
          <w:color w:val="FF0000"/>
          <w:sz w:val="36"/>
          <w:szCs w:val="36"/>
        </w:rPr>
        <w:t xml:space="preserve"> s 1. a 2. ročníkem</w:t>
      </w:r>
    </w:p>
    <w:p w14:paraId="1636D902" w14:textId="0FDB4356" w:rsidR="00EC5C2C" w:rsidRPr="00124F1B" w:rsidRDefault="00EC5C2C" w:rsidP="0082201F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124F1B">
        <w:rPr>
          <w:rFonts w:ascii="Arial" w:hAnsi="Arial" w:cs="Arial"/>
          <w:color w:val="FF0000"/>
          <w:sz w:val="36"/>
          <w:szCs w:val="36"/>
        </w:rPr>
        <w:t>nabízí našim budoucím prvňáčkům:</w:t>
      </w:r>
    </w:p>
    <w:p w14:paraId="5DCFA92B" w14:textId="77777777" w:rsidR="0082201F" w:rsidRPr="0082201F" w:rsidRDefault="0082201F" w:rsidP="0082201F">
      <w:pPr>
        <w:jc w:val="center"/>
        <w:rPr>
          <w:rFonts w:ascii="Arial" w:hAnsi="Arial" w:cs="Arial"/>
          <w:sz w:val="32"/>
          <w:szCs w:val="32"/>
        </w:rPr>
      </w:pPr>
    </w:p>
    <w:p w14:paraId="51742490" w14:textId="59A96F23" w:rsidR="00EC5C2C" w:rsidRPr="00653159" w:rsidRDefault="00EC5C2C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 xml:space="preserve">Zápis, který se koná </w:t>
      </w:r>
      <w:r w:rsidR="00E70D0C">
        <w:rPr>
          <w:rFonts w:ascii="Arial" w:hAnsi="Arial" w:cs="Arial"/>
          <w:color w:val="0B769F" w:themeColor="accent4" w:themeShade="BF"/>
        </w:rPr>
        <w:t>3</w:t>
      </w:r>
      <w:r w:rsidRPr="00653159">
        <w:rPr>
          <w:rFonts w:ascii="Arial" w:hAnsi="Arial" w:cs="Arial"/>
          <w:color w:val="0B769F" w:themeColor="accent4" w:themeShade="BF"/>
        </w:rPr>
        <w:t>. dubna 202</w:t>
      </w:r>
      <w:r w:rsidR="00E70D0C">
        <w:rPr>
          <w:rFonts w:ascii="Arial" w:hAnsi="Arial" w:cs="Arial"/>
          <w:color w:val="0B769F" w:themeColor="accent4" w:themeShade="BF"/>
        </w:rPr>
        <w:t>5</w:t>
      </w:r>
      <w:r w:rsidRPr="00653159">
        <w:rPr>
          <w:rFonts w:ascii="Arial" w:hAnsi="Arial" w:cs="Arial"/>
          <w:color w:val="0B769F" w:themeColor="accent4" w:themeShade="BF"/>
        </w:rPr>
        <w:t xml:space="preserve"> od 1</w:t>
      </w:r>
      <w:r w:rsidR="00E70D0C">
        <w:rPr>
          <w:rFonts w:ascii="Arial" w:hAnsi="Arial" w:cs="Arial"/>
          <w:color w:val="0B769F" w:themeColor="accent4" w:themeShade="BF"/>
        </w:rPr>
        <w:t>4</w:t>
      </w:r>
      <w:r w:rsidRPr="00653159">
        <w:rPr>
          <w:rFonts w:ascii="Arial" w:hAnsi="Arial" w:cs="Arial"/>
          <w:color w:val="0B769F" w:themeColor="accent4" w:themeShade="BF"/>
        </w:rPr>
        <w:t>.00 do 17.00 hodin ve třídě ZŠ</w:t>
      </w:r>
    </w:p>
    <w:p w14:paraId="00433E3B" w14:textId="28B2D6B1" w:rsidR="00EC5C2C" w:rsidRPr="00653159" w:rsidRDefault="00EC5C2C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653159">
        <w:rPr>
          <w:rFonts w:ascii="Arial" w:hAnsi="Arial" w:cs="Arial"/>
          <w:color w:val="77206D" w:themeColor="accent5" w:themeShade="BF"/>
        </w:rPr>
        <w:t>Bezproblémový přechod z MŠ do ZŠ, což nám umožňuje škola i školka v jedné budově a to, že se navzájem všichni známe</w:t>
      </w:r>
    </w:p>
    <w:p w14:paraId="21CFD204" w14:textId="7B3CE930" w:rsidR="00EC5C2C" w:rsidRPr="00653159" w:rsidRDefault="00EC5C2C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>Menší počet žáků s individuálním přístupem, přátelskou atmosférou</w:t>
      </w:r>
    </w:p>
    <w:p w14:paraId="0CB23733" w14:textId="145994A5" w:rsidR="00EC5C2C" w:rsidRPr="00653159" w:rsidRDefault="00EC5C2C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653159">
        <w:rPr>
          <w:rFonts w:ascii="Arial" w:hAnsi="Arial" w:cs="Arial"/>
          <w:color w:val="77206D" w:themeColor="accent5" w:themeShade="BF"/>
        </w:rPr>
        <w:t>Mít nablízku stále své kamarády jak ve škole, tak i mimo školu</w:t>
      </w:r>
    </w:p>
    <w:p w14:paraId="1117898B" w14:textId="2CC6646C" w:rsidR="00EC5C2C" w:rsidRPr="00653159" w:rsidRDefault="00EC5C2C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>Mladší žáci se učí od starších a všichni si vzájemně pomáhají</w:t>
      </w:r>
    </w:p>
    <w:p w14:paraId="680CEBD6" w14:textId="0299D0AF" w:rsidR="00B35A8C" w:rsidRPr="00653159" w:rsidRDefault="00B35A8C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653159">
        <w:rPr>
          <w:rFonts w:ascii="Arial" w:hAnsi="Arial" w:cs="Arial"/>
          <w:color w:val="77206D" w:themeColor="accent5" w:themeShade="BF"/>
        </w:rPr>
        <w:t xml:space="preserve">Děti se naučí větší samostatnosti při výuce </w:t>
      </w:r>
      <w:r w:rsidR="008C48AC" w:rsidRPr="00653159">
        <w:rPr>
          <w:rFonts w:ascii="Arial" w:hAnsi="Arial" w:cs="Arial"/>
          <w:color w:val="77206D" w:themeColor="accent5" w:themeShade="BF"/>
        </w:rPr>
        <w:t>a zvládnou sami cestu do školy i zpět</w:t>
      </w:r>
      <w:r w:rsidR="00D4095E" w:rsidRPr="00653159">
        <w:rPr>
          <w:rFonts w:ascii="Arial" w:hAnsi="Arial" w:cs="Arial"/>
          <w:color w:val="77206D" w:themeColor="accent5" w:themeShade="BF"/>
        </w:rPr>
        <w:t xml:space="preserve"> a rodiče </w:t>
      </w:r>
      <w:r w:rsidRPr="00653159">
        <w:rPr>
          <w:rFonts w:ascii="Arial" w:hAnsi="Arial" w:cs="Arial"/>
          <w:color w:val="77206D" w:themeColor="accent5" w:themeShade="BF"/>
        </w:rPr>
        <w:t xml:space="preserve">se nemusí zatěžovat </w:t>
      </w:r>
      <w:r w:rsidR="00D4095E" w:rsidRPr="00653159">
        <w:rPr>
          <w:rFonts w:ascii="Arial" w:hAnsi="Arial" w:cs="Arial"/>
          <w:color w:val="77206D" w:themeColor="accent5" w:themeShade="BF"/>
        </w:rPr>
        <w:t xml:space="preserve">jejich neustálým </w:t>
      </w:r>
      <w:r w:rsidRPr="00653159">
        <w:rPr>
          <w:rFonts w:ascii="Arial" w:hAnsi="Arial" w:cs="Arial"/>
          <w:color w:val="77206D" w:themeColor="accent5" w:themeShade="BF"/>
        </w:rPr>
        <w:t>odvozem</w:t>
      </w:r>
    </w:p>
    <w:p w14:paraId="0E58FECB" w14:textId="21F455EE" w:rsidR="00B80D52" w:rsidRPr="00653159" w:rsidRDefault="00B80D52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>Společně pak přecházejí do 3. ročníku na větší školy v okolí dle vašeho výběru</w:t>
      </w:r>
    </w:p>
    <w:p w14:paraId="68357859" w14:textId="1E4F24FA" w:rsidR="00EC5C2C" w:rsidRPr="00653159" w:rsidRDefault="0082201F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653159">
        <w:rPr>
          <w:rFonts w:ascii="Arial" w:hAnsi="Arial" w:cs="Arial"/>
          <w:color w:val="77206D" w:themeColor="accent5" w:themeShade="BF"/>
        </w:rPr>
        <w:t>Žáci obdrží dar</w:t>
      </w:r>
      <w:r w:rsidR="00EC5C2C" w:rsidRPr="00653159">
        <w:rPr>
          <w:rFonts w:ascii="Arial" w:hAnsi="Arial" w:cs="Arial"/>
          <w:color w:val="77206D" w:themeColor="accent5" w:themeShade="BF"/>
        </w:rPr>
        <w:t xml:space="preserve"> od starosty obce, tzv. „</w:t>
      </w:r>
      <w:proofErr w:type="spellStart"/>
      <w:r w:rsidR="00EC5C2C" w:rsidRPr="00653159">
        <w:rPr>
          <w:rFonts w:ascii="Arial" w:hAnsi="Arial" w:cs="Arial"/>
          <w:color w:val="77206D" w:themeColor="accent5" w:themeShade="BF"/>
        </w:rPr>
        <w:t>pastelkovné</w:t>
      </w:r>
      <w:proofErr w:type="spellEnd"/>
      <w:r w:rsidR="00EC5C2C" w:rsidRPr="00653159">
        <w:rPr>
          <w:rFonts w:ascii="Arial" w:hAnsi="Arial" w:cs="Arial"/>
          <w:color w:val="77206D" w:themeColor="accent5" w:themeShade="BF"/>
        </w:rPr>
        <w:t>“ na pořízení pomůcek, prvňáčci obdrží 3.000 Kč a druháci 1.000 Kč</w:t>
      </w:r>
    </w:p>
    <w:p w14:paraId="0B7180DC" w14:textId="7BC0B265" w:rsidR="00EC5C2C" w:rsidRPr="00653159" w:rsidRDefault="004E4312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>Předškolákům umožňujeme pobyt ve třídě ZŠ přímo při výuce</w:t>
      </w:r>
    </w:p>
    <w:p w14:paraId="5C7F3A1A" w14:textId="264EBC25" w:rsidR="004B59CD" w:rsidRPr="00653159" w:rsidRDefault="004B59CD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653159">
        <w:rPr>
          <w:rFonts w:ascii="Arial" w:hAnsi="Arial" w:cs="Arial"/>
          <w:color w:val="77206D" w:themeColor="accent5" w:themeShade="BF"/>
        </w:rPr>
        <w:t>Konzultace rodičů probíhají v dohodnutém čase i s účastí dítěte</w:t>
      </w:r>
    </w:p>
    <w:p w14:paraId="21DB25EE" w14:textId="5D563DE6" w:rsidR="004B59CD" w:rsidRPr="00653159" w:rsidRDefault="004B59CD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653159">
        <w:rPr>
          <w:rFonts w:ascii="Arial" w:hAnsi="Arial" w:cs="Arial"/>
          <w:color w:val="0B769F" w:themeColor="accent4" w:themeShade="BF"/>
        </w:rPr>
        <w:t>Jsme vybaveni interaktivní tabulí, stolními počítači s výukovými programy, robotickými stavebnicemi a hrami</w:t>
      </w:r>
    </w:p>
    <w:p w14:paraId="4E183EB5" w14:textId="69E4287D" w:rsidR="00EC5C2C" w:rsidRPr="00E70D0C" w:rsidRDefault="008C48AC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E70D0C">
        <w:rPr>
          <w:rFonts w:ascii="Arial" w:hAnsi="Arial" w:cs="Arial"/>
          <w:color w:val="77206D" w:themeColor="accent5" w:themeShade="BF"/>
        </w:rPr>
        <w:t>Disponujeme odpolední školní družinou, kam chodí děti moc rády</w:t>
      </w:r>
    </w:p>
    <w:p w14:paraId="6C462656" w14:textId="2A65637F" w:rsidR="002603FA" w:rsidRPr="00E70D0C" w:rsidRDefault="002603FA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E70D0C">
        <w:rPr>
          <w:rFonts w:ascii="Arial" w:hAnsi="Arial" w:cs="Arial"/>
          <w:color w:val="0B769F" w:themeColor="accent4" w:themeShade="BF"/>
        </w:rPr>
        <w:t>Z kroužků nabízíme angličtinu hrou a sportovní hry</w:t>
      </w:r>
    </w:p>
    <w:p w14:paraId="1118A860" w14:textId="5C651C8D" w:rsidR="00A5028B" w:rsidRPr="00E70D0C" w:rsidRDefault="00A5028B" w:rsidP="0082201F">
      <w:pPr>
        <w:jc w:val="center"/>
        <w:rPr>
          <w:rFonts w:ascii="Arial" w:hAnsi="Arial" w:cs="Arial"/>
          <w:color w:val="77206D" w:themeColor="accent5" w:themeShade="BF"/>
        </w:rPr>
      </w:pPr>
      <w:r w:rsidRPr="00E70D0C">
        <w:rPr>
          <w:rFonts w:ascii="Arial" w:hAnsi="Arial" w:cs="Arial"/>
          <w:color w:val="77206D" w:themeColor="accent5" w:themeShade="BF"/>
        </w:rPr>
        <w:t>Nechybí ani plavecký výcvik, v měsíci červnu pětidenní výlet a taktéž pětidenní výlet s lyžováním přímo pod Pradědem</w:t>
      </w:r>
      <w:r w:rsidR="008A0D26" w:rsidRPr="00E70D0C">
        <w:rPr>
          <w:rFonts w:ascii="Arial" w:hAnsi="Arial" w:cs="Arial"/>
          <w:color w:val="77206D" w:themeColor="accent5" w:themeShade="BF"/>
        </w:rPr>
        <w:t>, pokud sněhové podmínky dovolí</w:t>
      </w:r>
    </w:p>
    <w:p w14:paraId="2FF056BD" w14:textId="52F703E0" w:rsidR="002603FA" w:rsidRPr="00E70D0C" w:rsidRDefault="002603FA" w:rsidP="0082201F">
      <w:pPr>
        <w:jc w:val="center"/>
        <w:rPr>
          <w:rFonts w:ascii="Arial" w:hAnsi="Arial" w:cs="Arial"/>
          <w:color w:val="0B769F" w:themeColor="accent4" w:themeShade="BF"/>
        </w:rPr>
      </w:pPr>
      <w:r w:rsidRPr="00E70D0C">
        <w:rPr>
          <w:rFonts w:ascii="Arial" w:hAnsi="Arial" w:cs="Arial"/>
          <w:color w:val="0B769F" w:themeColor="accent4" w:themeShade="BF"/>
        </w:rPr>
        <w:t>A spousta dalších akcí společně s mateřskou školou, např.: drakiáda, lampiónový průvod, mikulášská besídka, adventní dílničky, vánoční jarmark, karneval, sentické hody, zahradní slavnost</w:t>
      </w:r>
      <w:r w:rsidR="00653159" w:rsidRPr="00E70D0C">
        <w:rPr>
          <w:rFonts w:ascii="Arial" w:hAnsi="Arial" w:cs="Arial"/>
          <w:color w:val="0B769F" w:themeColor="accent4" w:themeShade="BF"/>
        </w:rPr>
        <w:t>, jednodenní výlety</w:t>
      </w:r>
      <w:r w:rsidRPr="00E70D0C">
        <w:rPr>
          <w:rFonts w:ascii="Arial" w:hAnsi="Arial" w:cs="Arial"/>
          <w:color w:val="0B769F" w:themeColor="accent4" w:themeShade="BF"/>
        </w:rPr>
        <w:t>….</w:t>
      </w:r>
    </w:p>
    <w:p w14:paraId="08E50601" w14:textId="77777777" w:rsidR="0082201F" w:rsidRPr="00653159" w:rsidRDefault="0082201F" w:rsidP="0082201F">
      <w:pPr>
        <w:jc w:val="center"/>
        <w:rPr>
          <w:rFonts w:ascii="Arial" w:hAnsi="Arial" w:cs="Arial"/>
        </w:rPr>
      </w:pPr>
    </w:p>
    <w:p w14:paraId="089B2643" w14:textId="77777777" w:rsidR="0082201F" w:rsidRPr="00653159" w:rsidRDefault="002603FA" w:rsidP="0082201F">
      <w:pPr>
        <w:ind w:right="-142"/>
        <w:jc w:val="center"/>
        <w:rPr>
          <w:rFonts w:ascii="Arial" w:hAnsi="Arial" w:cs="Arial"/>
          <w:color w:val="FF0000"/>
          <w:sz w:val="28"/>
          <w:szCs w:val="28"/>
        </w:rPr>
      </w:pPr>
      <w:r w:rsidRPr="00653159">
        <w:rPr>
          <w:rFonts w:ascii="Arial" w:hAnsi="Arial" w:cs="Arial"/>
          <w:color w:val="FF0000"/>
          <w:sz w:val="28"/>
          <w:szCs w:val="28"/>
        </w:rPr>
        <w:t xml:space="preserve">Děkujeme, že podpoříte naši školu, aby plnila svou funkci i v nadcházejících </w:t>
      </w:r>
      <w:r w:rsidR="0082201F" w:rsidRPr="00653159">
        <w:rPr>
          <w:rFonts w:ascii="Arial" w:hAnsi="Arial" w:cs="Arial"/>
          <w:color w:val="FF0000"/>
          <w:sz w:val="28"/>
          <w:szCs w:val="28"/>
        </w:rPr>
        <w:t>le</w:t>
      </w:r>
      <w:r w:rsidRPr="00653159">
        <w:rPr>
          <w:rFonts w:ascii="Arial" w:hAnsi="Arial" w:cs="Arial"/>
          <w:color w:val="FF0000"/>
          <w:sz w:val="28"/>
          <w:szCs w:val="28"/>
        </w:rPr>
        <w:t>tech.</w:t>
      </w:r>
    </w:p>
    <w:p w14:paraId="34203D84" w14:textId="3229CC9B" w:rsidR="002603FA" w:rsidRPr="00653159" w:rsidRDefault="002603FA" w:rsidP="0082201F">
      <w:pPr>
        <w:ind w:right="-142"/>
        <w:jc w:val="center"/>
        <w:rPr>
          <w:rFonts w:ascii="Arial" w:hAnsi="Arial" w:cs="Arial"/>
          <w:color w:val="FF0000"/>
          <w:sz w:val="28"/>
          <w:szCs w:val="28"/>
        </w:rPr>
      </w:pPr>
      <w:r w:rsidRPr="00653159">
        <w:rPr>
          <w:rFonts w:ascii="Arial" w:hAnsi="Arial" w:cs="Arial"/>
          <w:color w:val="FF0000"/>
          <w:sz w:val="28"/>
          <w:szCs w:val="28"/>
        </w:rPr>
        <w:t>Každé dítě je pro nás moc důležité!!!</w:t>
      </w:r>
    </w:p>
    <w:p w14:paraId="199281A3" w14:textId="77777777" w:rsidR="008A0D26" w:rsidRDefault="008A0D26" w:rsidP="0082201F">
      <w:pPr>
        <w:jc w:val="center"/>
      </w:pPr>
    </w:p>
    <w:sectPr w:rsidR="008A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C"/>
    <w:rsid w:val="00090F30"/>
    <w:rsid w:val="000A622E"/>
    <w:rsid w:val="00124F1B"/>
    <w:rsid w:val="002603FA"/>
    <w:rsid w:val="00386B2B"/>
    <w:rsid w:val="0040556F"/>
    <w:rsid w:val="004B59CD"/>
    <w:rsid w:val="004E4312"/>
    <w:rsid w:val="00653159"/>
    <w:rsid w:val="0082201F"/>
    <w:rsid w:val="008A0D26"/>
    <w:rsid w:val="008C48AC"/>
    <w:rsid w:val="00990C57"/>
    <w:rsid w:val="009D6E8D"/>
    <w:rsid w:val="00A5028B"/>
    <w:rsid w:val="00B35A8C"/>
    <w:rsid w:val="00B80D52"/>
    <w:rsid w:val="00C24B93"/>
    <w:rsid w:val="00D4095E"/>
    <w:rsid w:val="00E70D0C"/>
    <w:rsid w:val="00E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9334"/>
  <w15:chartTrackingRefBased/>
  <w15:docId w15:val="{DFC28E94-745E-4D98-B803-1496C0F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C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C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C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C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C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C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C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C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C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C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 Martin</dc:creator>
  <cp:keywords/>
  <dc:description/>
  <cp:lastModifiedBy>VEVERKA Martin</cp:lastModifiedBy>
  <cp:revision>17</cp:revision>
  <cp:lastPrinted>2024-04-02T20:06:00Z</cp:lastPrinted>
  <dcterms:created xsi:type="dcterms:W3CDTF">2024-04-02T18:49:00Z</dcterms:created>
  <dcterms:modified xsi:type="dcterms:W3CDTF">2025-03-14T07:00:00Z</dcterms:modified>
</cp:coreProperties>
</file>